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59" w:rsidRPr="00CD0559" w:rsidRDefault="00CD0559" w:rsidP="00CD0559">
      <w:pPr>
        <w:shd w:val="clear" w:color="auto" w:fill="FFFFFF"/>
        <w:spacing w:before="240" w:after="240" w:line="270" w:lineRule="atLeast"/>
        <w:jc w:val="center"/>
        <w:rPr>
          <w:rFonts w:ascii="Arial" w:eastAsia="Times New Roman" w:hAnsi="Arial" w:cs="Arial"/>
          <w:color w:val="3C3C3C"/>
          <w:sz w:val="18"/>
          <w:szCs w:val="18"/>
          <w:lang w:eastAsia="ru-RU"/>
        </w:rPr>
      </w:pPr>
      <w:r w:rsidRPr="00CD0559">
        <w:rPr>
          <w:rFonts w:ascii="Arial" w:eastAsia="Times New Roman" w:hAnsi="Arial" w:cs="Arial"/>
          <w:color w:val="3C3C3C"/>
          <w:sz w:val="18"/>
          <w:szCs w:val="18"/>
          <w:lang w:eastAsia="ru-RU"/>
        </w:rPr>
        <w:t>Сведения о доходах, имуществе и обязательствах имущественного характера</w:t>
      </w:r>
      <w:r w:rsidRPr="00CD0559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  <w:t>Заместителя начальника Управления по развитию электронного правительства республики Калмыкия </w:t>
      </w:r>
      <w:r w:rsidRPr="00CD0559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</w:r>
      <w:proofErr w:type="spellStart"/>
      <w:r w:rsidRPr="00CD0559">
        <w:rPr>
          <w:rFonts w:ascii="Arial" w:eastAsia="Times New Roman" w:hAnsi="Arial" w:cs="Arial"/>
          <w:color w:val="3C3C3C"/>
          <w:sz w:val="18"/>
          <w:szCs w:val="18"/>
          <w:lang w:eastAsia="ru-RU"/>
        </w:rPr>
        <w:t>Манджиева</w:t>
      </w:r>
      <w:proofErr w:type="spellEnd"/>
      <w:r w:rsidRPr="00CD0559">
        <w:rPr>
          <w:rFonts w:ascii="Arial" w:eastAsia="Times New Roman" w:hAnsi="Arial" w:cs="Arial"/>
          <w:color w:val="3C3C3C"/>
          <w:sz w:val="18"/>
          <w:szCs w:val="18"/>
          <w:lang w:eastAsia="ru-RU"/>
        </w:rPr>
        <w:t xml:space="preserve"> </w:t>
      </w:r>
      <w:proofErr w:type="spellStart"/>
      <w:r w:rsidRPr="00CD0559">
        <w:rPr>
          <w:rFonts w:ascii="Arial" w:eastAsia="Times New Roman" w:hAnsi="Arial" w:cs="Arial"/>
          <w:color w:val="3C3C3C"/>
          <w:sz w:val="18"/>
          <w:szCs w:val="18"/>
          <w:lang w:eastAsia="ru-RU"/>
        </w:rPr>
        <w:t>Арслана</w:t>
      </w:r>
      <w:proofErr w:type="spellEnd"/>
      <w:r w:rsidRPr="00CD0559">
        <w:rPr>
          <w:rFonts w:ascii="Arial" w:eastAsia="Times New Roman" w:hAnsi="Arial" w:cs="Arial"/>
          <w:color w:val="3C3C3C"/>
          <w:sz w:val="18"/>
          <w:szCs w:val="18"/>
          <w:lang w:eastAsia="ru-RU"/>
        </w:rPr>
        <w:t xml:space="preserve"> Викторовича, и членов его семьи</w:t>
      </w:r>
      <w:r w:rsidRPr="00CD0559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  <w:t>за период с 1 января по 31 декабря 2014 года</w:t>
      </w:r>
    </w:p>
    <w:tbl>
      <w:tblPr>
        <w:tblW w:w="1003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2"/>
        <w:gridCol w:w="1440"/>
        <w:gridCol w:w="1235"/>
        <w:gridCol w:w="765"/>
        <w:gridCol w:w="1160"/>
        <w:gridCol w:w="1181"/>
        <w:gridCol w:w="1194"/>
        <w:gridCol w:w="765"/>
        <w:gridCol w:w="1143"/>
      </w:tblGrid>
      <w:tr w:rsidR="00CD0559" w:rsidRPr="00CD0559" w:rsidTr="00CD0559">
        <w:trPr>
          <w:jc w:val="center"/>
        </w:trPr>
        <w:tc>
          <w:tcPr>
            <w:tcW w:w="22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Ф.И.О.</w:t>
            </w:r>
          </w:p>
        </w:tc>
        <w:tc>
          <w:tcPr>
            <w:tcW w:w="19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Декларированный годовой доход</w:t>
            </w:r>
          </w:p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2014 год, руб.</w:t>
            </w:r>
          </w:p>
        </w:tc>
        <w:tc>
          <w:tcPr>
            <w:tcW w:w="61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имущества,</w:t>
            </w:r>
          </w:p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находящихся</w:t>
            </w:r>
            <w:proofErr w:type="gramEnd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пользовании</w:t>
            </w:r>
          </w:p>
        </w:tc>
      </w:tr>
      <w:tr w:rsidR="00CD0559" w:rsidRPr="00CD0559" w:rsidTr="00CD05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(</w:t>
            </w:r>
            <w:proofErr w:type="spellStart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</w:t>
            </w:r>
          </w:p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(</w:t>
            </w:r>
            <w:proofErr w:type="spellStart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559" w:rsidRPr="00CD0559" w:rsidRDefault="00CD0559" w:rsidP="00CD055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</w:tr>
      <w:tr w:rsidR="00CD0559" w:rsidRPr="00CD0559" w:rsidTr="00CD0559">
        <w:trPr>
          <w:jc w:val="center"/>
        </w:trPr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Манджиев</w:t>
            </w:r>
            <w:proofErr w:type="spellEnd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А.В.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521 688, 33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559" w:rsidRPr="00CD0559" w:rsidRDefault="00CD0559" w:rsidP="00CD055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CD0559" w:rsidRPr="00CD0559" w:rsidRDefault="00CD0559" w:rsidP="00CD055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Мазда 3</w:t>
            </w:r>
          </w:p>
          <w:p w:rsidR="00CD0559" w:rsidRPr="00CD0559" w:rsidRDefault="00CD0559" w:rsidP="00CD055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Пежо 308</w:t>
            </w:r>
          </w:p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      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559" w:rsidRPr="00CD0559" w:rsidRDefault="00CD0559" w:rsidP="00CD055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05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</w:t>
            </w:r>
            <w:proofErr w:type="spellEnd"/>
          </w:p>
        </w:tc>
      </w:tr>
    </w:tbl>
    <w:p w:rsidR="004C2F97" w:rsidRDefault="004C2F97">
      <w:bookmarkStart w:id="0" w:name="_GoBack"/>
      <w:bookmarkEnd w:id="0"/>
    </w:p>
    <w:sectPr w:rsidR="004C2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3F"/>
    <w:rsid w:val="004C2F97"/>
    <w:rsid w:val="00A9373F"/>
    <w:rsid w:val="00CD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D05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D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LOTOS</dc:creator>
  <cp:keywords/>
  <dc:description/>
  <cp:lastModifiedBy>LOTOS</cp:lastModifiedBy>
  <cp:revision>2</cp:revision>
  <dcterms:created xsi:type="dcterms:W3CDTF">2016-04-20T08:35:00Z</dcterms:created>
  <dcterms:modified xsi:type="dcterms:W3CDTF">2016-04-20T08:35:00Z</dcterms:modified>
</cp:coreProperties>
</file>